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373B5" w14:textId="33FD80C6" w:rsidR="00EB4C6E" w:rsidRDefault="00EB4C6E" w:rsidP="00EB4C6E">
      <w:pPr>
        <w:spacing w:line="276" w:lineRule="auto"/>
        <w:ind w:right="140"/>
        <w:rPr>
          <w:rFonts w:cs="Adobe Arabic"/>
          <w:b/>
          <w:sz w:val="24"/>
        </w:rPr>
      </w:pPr>
      <w:r>
        <w:rPr>
          <w:b/>
          <w:sz w:val="24"/>
        </w:rPr>
        <w:t>De TNC7 van HEIDENHAIN op de AMB 2024:</w:t>
      </w:r>
    </w:p>
    <w:p w14:paraId="7295118D" w14:textId="52D979D3" w:rsidR="00EB4C6E" w:rsidRPr="003D4CB9" w:rsidRDefault="00EB4C6E" w:rsidP="00EB4C6E">
      <w:pPr>
        <w:spacing w:line="276" w:lineRule="auto"/>
        <w:ind w:right="140"/>
        <w:rPr>
          <w:rFonts w:cs="Adobe Arabic"/>
          <w:b/>
          <w:sz w:val="24"/>
        </w:rPr>
      </w:pPr>
      <w:r>
        <w:rPr>
          <w:b/>
          <w:sz w:val="24"/>
        </w:rPr>
        <w:t>Het uitgebreide HMI-portfolio met de compacte TNC7 basic en de nieuwe multifunctionele Override Controller OC 310</w:t>
      </w:r>
    </w:p>
    <w:p w14:paraId="5BCF425C" w14:textId="77777777" w:rsidR="00EB4C6E" w:rsidRDefault="00EB4C6E" w:rsidP="00EB4C6E">
      <w:pPr>
        <w:spacing w:line="276" w:lineRule="auto"/>
        <w:ind w:right="140"/>
        <w:rPr>
          <w:rFonts w:cs="Adobe Arabic"/>
        </w:rPr>
      </w:pPr>
    </w:p>
    <w:p w14:paraId="3931B23E" w14:textId="1F41EB06" w:rsidR="00EB4C6E" w:rsidRPr="00EB4C6E" w:rsidRDefault="00EB4C6E" w:rsidP="00EB4C6E">
      <w:pPr>
        <w:spacing w:line="276" w:lineRule="auto"/>
        <w:ind w:right="-94"/>
        <w:rPr>
          <w:rFonts w:cs="Adobe Arabic"/>
          <w:i/>
        </w:rPr>
      </w:pPr>
      <w:r>
        <w:rPr>
          <w:i/>
        </w:rPr>
        <w:t>Op de AMB biedt HEIDENHAIN onder het motto „</w:t>
      </w:r>
      <w:proofErr w:type="spellStart"/>
      <w:r w:rsidRPr="003975C0">
        <w:rPr>
          <w:i/>
        </w:rPr>
        <w:t>Stairway</w:t>
      </w:r>
      <w:proofErr w:type="spellEnd"/>
      <w:r w:rsidRPr="003975C0">
        <w:rPr>
          <w:i/>
        </w:rPr>
        <w:t xml:space="preserve"> </w:t>
      </w:r>
      <w:proofErr w:type="spellStart"/>
      <w:r w:rsidRPr="003975C0">
        <w:rPr>
          <w:i/>
        </w:rPr>
        <w:t>to</w:t>
      </w:r>
      <w:proofErr w:type="spellEnd"/>
      <w:r w:rsidRPr="003975C0">
        <w:rPr>
          <w:i/>
        </w:rPr>
        <w:t xml:space="preserve"> </w:t>
      </w:r>
      <w:proofErr w:type="spellStart"/>
      <w:r w:rsidRPr="003975C0">
        <w:rPr>
          <w:i/>
        </w:rPr>
        <w:t>Sustainability</w:t>
      </w:r>
      <w:proofErr w:type="spellEnd"/>
      <w:r>
        <w:rPr>
          <w:i/>
        </w:rPr>
        <w:t xml:space="preserve"> – meer productiviteit vanaf het eerste onderdeel” een breed scala aan mogelijkheden voor het bieden van individuele oplossingen om de productiviteit, kwaliteit en procesveiligheid te verhogen. Op het gebied van besturingssystemen omvat dit de compacte TNC7 basic voor 3+2-machines en de nieuwe multifunctionele Override Controller OC 310.</w:t>
      </w:r>
    </w:p>
    <w:p w14:paraId="428FC0CD" w14:textId="77777777" w:rsidR="00EB4C6E" w:rsidRDefault="00EB4C6E" w:rsidP="00EB4C6E">
      <w:pPr>
        <w:spacing w:line="276" w:lineRule="auto"/>
        <w:ind w:right="140"/>
        <w:rPr>
          <w:rFonts w:cs="Adobe Arabic"/>
        </w:rPr>
      </w:pPr>
    </w:p>
    <w:p w14:paraId="44FAD897" w14:textId="3EE1F668" w:rsidR="00EB4C6E" w:rsidRDefault="00EB4C6E" w:rsidP="00EB4C6E">
      <w:pPr>
        <w:spacing w:line="276" w:lineRule="auto"/>
        <w:ind w:right="-94"/>
        <w:rPr>
          <w:rFonts w:cs="Adobe Arabic"/>
        </w:rPr>
      </w:pPr>
      <w:r>
        <w:t>Op de stand van HEIDENHAIN en op de stand van de TNC Club kunnen bezoekers van AMB uitgebreid kennismaken met het uitgebreide productprogramma van de TNC7-besturing. Naast de bekende 24"-versie zijn ook een 19"-TNC7 met compacter touchscreen en volledige functionaliteit, de nieuwe TNC7 basic met 16"-touchscreen voor compacte gereedschapsmachines en TNC7-programmeerplaatsen beschikbaar om de unieke bedieningservaring van functies zoals MAS voor grafisch 6D-instellen, de botsingsbewaking DCM of de OCM-wervelfreescycli zelf te ontdekken. Bovendien kunnen de beursbezoekers de TNC7 in een live-presentatie in actie zien.</w:t>
      </w:r>
    </w:p>
    <w:p w14:paraId="3BF47AF6" w14:textId="77777777" w:rsidR="00EB4C6E" w:rsidRDefault="00EB4C6E" w:rsidP="00EB4C6E">
      <w:pPr>
        <w:spacing w:line="276" w:lineRule="auto"/>
        <w:ind w:right="140"/>
        <w:rPr>
          <w:rFonts w:cs="Adobe Arabic"/>
        </w:rPr>
      </w:pPr>
    </w:p>
    <w:p w14:paraId="08AC3229" w14:textId="38ECA960" w:rsidR="002A6C7A" w:rsidRDefault="002A6C7A" w:rsidP="002A6C7A">
      <w:pPr>
        <w:spacing w:line="276" w:lineRule="auto"/>
        <w:rPr>
          <w:rFonts w:cs="Adobe Arabic"/>
          <w:b/>
        </w:rPr>
      </w:pPr>
      <w:r>
        <w:rPr>
          <w:b/>
        </w:rPr>
        <w:t xml:space="preserve">Veelzijdige </w:t>
      </w:r>
      <w:proofErr w:type="spellStart"/>
      <w:r>
        <w:rPr>
          <w:b/>
        </w:rPr>
        <w:t>hardwareportfolio</w:t>
      </w:r>
      <w:proofErr w:type="spellEnd"/>
      <w:r>
        <w:rPr>
          <w:b/>
        </w:rPr>
        <w:t xml:space="preserve"> met de compacte TNC7 basic</w:t>
      </w:r>
    </w:p>
    <w:p w14:paraId="18F758C3" w14:textId="140780E8" w:rsidR="002A6C7A" w:rsidRDefault="002A6C7A" w:rsidP="002A6C7A">
      <w:pPr>
        <w:spacing w:line="276" w:lineRule="auto"/>
        <w:ind w:right="140"/>
        <w:rPr>
          <w:rFonts w:cs="Adobe Arabic"/>
        </w:rPr>
      </w:pPr>
      <w:r>
        <w:t xml:space="preserve">Drie nieuwe </w:t>
      </w:r>
      <w:proofErr w:type="spellStart"/>
      <w:r>
        <w:t>hardwarevarianten</w:t>
      </w:r>
      <w:proofErr w:type="spellEnd"/>
      <w:r>
        <w:t xml:space="preserve"> met 24"-, 19"- en 16"-beeldschermen en verschillende toetsenbordeenheden breiden de toepassingsmogelijkheden van de intuïtieve besturing TNC7 van HEIDENHAIN uit. Op de AMB 2024 is er bijzonder veel aandacht voor de 16"-variant van de TNC7 basic. Deze machine rondt de onderkant van het TNC7-portfolio wat betreft afmetingen af en biedt alle typische TNC7-voordelen voor compacte machines, bijvoorbeeld met 3+2 assen. Daarmee zijn de hoogtepunten van de TNC7 ook voor de opvolger van de TNC 620 beschikbaar: een monitor met full HD-resolutie en een uitgebreid pakket opties met functies zoals MAS voor grafische 6D-instellen, de botsingsbewaking DCM of de OCM-wervelfreescycli, die het werken met de nieuwe besturingsgeneratie van HEIDENHAIN zo eenvoudig, tijdbesparend en procesveilig maken.</w:t>
      </w:r>
    </w:p>
    <w:p w14:paraId="6A6A1F89" w14:textId="77777777" w:rsidR="00EB4C6E" w:rsidRDefault="00EB4C6E" w:rsidP="00EB4C6E">
      <w:pPr>
        <w:spacing w:line="276" w:lineRule="auto"/>
        <w:ind w:right="140"/>
        <w:rPr>
          <w:rFonts w:cs="Adobe Arabic"/>
        </w:rPr>
      </w:pPr>
    </w:p>
    <w:p w14:paraId="6998D7E5" w14:textId="7DB6DA94" w:rsidR="00EB4C6E" w:rsidRPr="00EB4C6E" w:rsidRDefault="002A6C7A" w:rsidP="00EB4C6E">
      <w:pPr>
        <w:spacing w:line="276" w:lineRule="auto"/>
        <w:ind w:right="140"/>
        <w:rPr>
          <w:rFonts w:cs="Adobe Arabic"/>
          <w:b/>
          <w:bCs/>
        </w:rPr>
      </w:pPr>
      <w:r>
        <w:rPr>
          <w:b/>
        </w:rPr>
        <w:t>Nieuw: de multifunctionele Override Controller OC 310 voor de TNC7</w:t>
      </w:r>
    </w:p>
    <w:p w14:paraId="279F69FF" w14:textId="6AEC680F" w:rsidR="00EB4C6E" w:rsidRPr="00EB4C6E" w:rsidRDefault="00EB4C6E" w:rsidP="00EB4C6E">
      <w:pPr>
        <w:spacing w:line="276" w:lineRule="auto"/>
        <w:ind w:right="140"/>
        <w:rPr>
          <w:rFonts w:cs="Adobe Arabic"/>
        </w:rPr>
      </w:pPr>
      <w:r>
        <w:t xml:space="preserve">Twee potentiometers in een multifunctioneel bedieningselement: de nieuwe Override Controller OC 310 vergemakkelijkt het werken met de TNC7-besturingen aanzienlijk. De gebruiker kan met de OC 310 aanzet en </w:t>
      </w:r>
      <w:proofErr w:type="spellStart"/>
      <w:r>
        <w:t>ijlgang</w:t>
      </w:r>
      <w:proofErr w:type="spellEnd"/>
      <w:r>
        <w:t xml:space="preserve"> op één nieuw bedieningselement regelen. Het wordt ondersteund door de nieuwe softwarefunctie „voorwaardelijke stop”, waarmee het NC-programma intuïtief, comfortabel en met één hand kan worden vrijgezet. De gebruiker definieert eenvoudig stoppunten in het NC-programma waarop de besturing tijdens de programma-afloop stopt, bijv. vóór een zwenkfunctie, bij de gereedschapswissel of bij de overgang van de bewerkingsaanzet in </w:t>
      </w:r>
      <w:proofErr w:type="spellStart"/>
      <w:r>
        <w:t>ijlgang</w:t>
      </w:r>
      <w:proofErr w:type="spellEnd"/>
      <w:r>
        <w:t>. De haptische feedback van de Override Controller door middel van trillingen maakt het dagelijkse werk in de werkplaats ook gemakkelijker.</w:t>
      </w:r>
    </w:p>
    <w:p w14:paraId="562AEDD6" w14:textId="77777777" w:rsidR="00EB4C6E" w:rsidRDefault="00EB4C6E" w:rsidP="00EB4C6E">
      <w:pPr>
        <w:spacing w:line="276" w:lineRule="auto"/>
        <w:ind w:right="140"/>
        <w:rPr>
          <w:rFonts w:cs="Adobe Arabic"/>
        </w:rPr>
      </w:pPr>
    </w:p>
    <w:p w14:paraId="7F21B5D0" w14:textId="77777777" w:rsidR="009A7518" w:rsidRDefault="009A7518" w:rsidP="009B67F1">
      <w:pPr>
        <w:spacing w:line="276" w:lineRule="auto"/>
        <w:rPr>
          <w:rFonts w:cs="Adobe Arabic"/>
          <w:b/>
        </w:rPr>
      </w:pPr>
      <w:r>
        <w:rPr>
          <w:b/>
        </w:rPr>
        <w:t>Sneller voor de bewerking</w:t>
      </w:r>
    </w:p>
    <w:p w14:paraId="566052C8" w14:textId="0A60F0E0" w:rsidR="00321A88" w:rsidRDefault="002A6C7A" w:rsidP="009A7518">
      <w:pPr>
        <w:spacing w:line="276" w:lineRule="auto"/>
        <w:rPr>
          <w:rFonts w:cs="Adobe Arabic"/>
        </w:rPr>
      </w:pPr>
      <w:r>
        <w:t>Meer productiviteit van het eerste onderdeel, zowel voor kleine batches als in geautomatiseerde productie – dat geldt niet alleen voor het eigenlijke productieproces. Vooral het instellen moet snel mogelijk zijn. Want daardoor kan niet alleen de benodigde tijd worden gereduceerd, maar ook de CO</w:t>
      </w:r>
      <w:r>
        <w:rPr>
          <w:vertAlign w:val="subscript"/>
        </w:rPr>
        <w:t>2</w:t>
      </w:r>
      <w:r>
        <w:t xml:space="preserve">-uitstoot. Met de grafisch ondersteunde functies voor </w:t>
      </w:r>
      <w:r>
        <w:lastRenderedPageBreak/>
        <w:t xml:space="preserve">het 6D-instellen van spanmiddelen en werkstukken biedt de TNC7 twee echte tijd- en </w:t>
      </w:r>
      <w:proofErr w:type="spellStart"/>
      <w:r>
        <w:t>energiebespaarders</w:t>
      </w:r>
      <w:proofErr w:type="spellEnd"/>
      <w:r>
        <w:t>.</w:t>
      </w:r>
    </w:p>
    <w:p w14:paraId="666E012B" w14:textId="729917D7" w:rsidR="009B67F1" w:rsidRDefault="009A7518" w:rsidP="009A7518">
      <w:pPr>
        <w:spacing w:line="276" w:lineRule="auto"/>
        <w:rPr>
          <w:rFonts w:cs="Adobe Arabic"/>
        </w:rPr>
      </w:pPr>
      <w:r>
        <w:t xml:space="preserve">Spanmiddel en werkstuk kan de gebruiker met virtuele ondersteuning op de TNC7 snel, gebruiksvriendelijk en procesveilig inmeten. Daarbij speelt de complexiteit van de opspansituatie geen rol. Of het nu om een spantoren of om een eenvoudig of complex voorbewerkt werkstuk gaat: de TNC7 leidt stap voor stap interactief door het complete proces. Zo gaat het instellen bij complexe onderdelen tot vijf keer sneller dan met gewone tastcycli. Het 6D-inmeten van spanmiddelen is onderdeel van de uitgebreide dynamische botsingsbewaking DCM, voor werkstukken is de nieuwe optie </w:t>
      </w:r>
      <w:r w:rsidRPr="003975C0">
        <w:rPr>
          <w:lang w:val="de-DE"/>
        </w:rPr>
        <w:t xml:space="preserve">Model </w:t>
      </w:r>
      <w:proofErr w:type="spellStart"/>
      <w:r w:rsidRPr="003975C0">
        <w:rPr>
          <w:lang w:val="de-DE"/>
        </w:rPr>
        <w:t>Aided</w:t>
      </w:r>
      <w:proofErr w:type="spellEnd"/>
      <w:r w:rsidRPr="003975C0">
        <w:rPr>
          <w:lang w:val="de-DE"/>
        </w:rPr>
        <w:t xml:space="preserve"> Setup MAS</w:t>
      </w:r>
      <w:r>
        <w:t xml:space="preserve"> beschikbaar.</w:t>
      </w:r>
    </w:p>
    <w:p w14:paraId="5C513420" w14:textId="77777777" w:rsidR="009A7518" w:rsidRPr="00334FD7" w:rsidRDefault="009A7518" w:rsidP="009A7518">
      <w:pPr>
        <w:spacing w:line="276" w:lineRule="auto"/>
        <w:rPr>
          <w:rFonts w:cs="Adobe Arabic"/>
        </w:rPr>
      </w:pPr>
    </w:p>
    <w:p w14:paraId="71416956" w14:textId="77777777" w:rsidR="009A7518" w:rsidRDefault="009A7518" w:rsidP="00A84B3D">
      <w:pPr>
        <w:spacing w:line="276" w:lineRule="auto"/>
        <w:rPr>
          <w:rFonts w:cs="Adobe Arabic"/>
          <w:b/>
        </w:rPr>
      </w:pPr>
      <w:r>
        <w:rPr>
          <w:b/>
        </w:rPr>
        <w:t>Frezen met de optimale snijwaarden</w:t>
      </w:r>
    </w:p>
    <w:p w14:paraId="36F4420D" w14:textId="23A7FB1B" w:rsidR="00A84B3D" w:rsidRDefault="00822665" w:rsidP="00A84B3D">
      <w:pPr>
        <w:spacing w:line="276" w:lineRule="auto"/>
        <w:rPr>
          <w:rFonts w:cs="Adobe Arabic"/>
        </w:rPr>
      </w:pPr>
      <w:r>
        <w:t xml:space="preserve">Tot het optiepakket van de TNC7 behoort de </w:t>
      </w:r>
      <w:r w:rsidRPr="00343694">
        <w:rPr>
          <w:lang w:val="en-US"/>
        </w:rPr>
        <w:t>Optimized Contour Milling OCM</w:t>
      </w:r>
      <w:r>
        <w:t xml:space="preserve">. Het wervelfrezen van de volgende generatie berekent automatisch altijd de beste wervelfreesstrategie – en dat bij willekeurige kamers en eilanden. De gebruiker geeft eenmaal de contouren aan en neemt de optimale bewerkingsparameters uit de geïntegreerde snijgegevenscalculator over. Voor- en </w:t>
      </w:r>
      <w:proofErr w:type="spellStart"/>
      <w:r>
        <w:t>nabewerken</w:t>
      </w:r>
      <w:proofErr w:type="spellEnd"/>
      <w:r>
        <w:t xml:space="preserve"> zijn hoogproductief en bijzonder </w:t>
      </w:r>
      <w:proofErr w:type="spellStart"/>
      <w:r>
        <w:t>gereedschapsparend</w:t>
      </w:r>
      <w:proofErr w:type="spellEnd"/>
      <w:r>
        <w:t xml:space="preserve">. De intelligente afbraamfuncties van OCM zorgen ten slotte voor perfecte randen langs de geprogrammeerde contour. Zo bespaart de </w:t>
      </w:r>
      <w:r w:rsidRPr="00343694">
        <w:rPr>
          <w:lang w:val="en-US"/>
        </w:rPr>
        <w:t>Optimized</w:t>
      </w:r>
      <w:r>
        <w:t xml:space="preserve"> </w:t>
      </w:r>
      <w:r w:rsidRPr="00343694">
        <w:rPr>
          <w:lang w:val="en-US"/>
        </w:rPr>
        <w:t>Contour Milling</w:t>
      </w:r>
      <w:r>
        <w:t xml:space="preserve"> van het programmeren tot aan de bewerking tijd en energie bij maximale procesveiligheid.</w:t>
      </w:r>
    </w:p>
    <w:p w14:paraId="147FA365" w14:textId="77777777" w:rsidR="009A7518" w:rsidRDefault="009A7518" w:rsidP="00A84B3D">
      <w:pPr>
        <w:spacing w:line="276" w:lineRule="auto"/>
        <w:rPr>
          <w:rFonts w:cs="Adobe Arabic"/>
        </w:rPr>
      </w:pPr>
    </w:p>
    <w:p w14:paraId="247779EB" w14:textId="77777777" w:rsidR="00E647F0" w:rsidRDefault="00E647F0" w:rsidP="00A84B3D">
      <w:pPr>
        <w:spacing w:line="276" w:lineRule="auto"/>
        <w:rPr>
          <w:rFonts w:cs="Adobe Arabic"/>
        </w:rPr>
      </w:pPr>
    </w:p>
    <w:p w14:paraId="336517C9" w14:textId="77777777" w:rsidR="00321A88" w:rsidRDefault="00321A88" w:rsidP="00A84B3D">
      <w:pPr>
        <w:spacing w:line="276" w:lineRule="auto"/>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34FD7" w14:paraId="70B39F38" w14:textId="77777777" w:rsidTr="00281C45">
        <w:tc>
          <w:tcPr>
            <w:tcW w:w="4677" w:type="dxa"/>
            <w:vAlign w:val="bottom"/>
          </w:tcPr>
          <w:p w14:paraId="451CE86B" w14:textId="612C3577" w:rsidR="003D4CB9" w:rsidRPr="00334FD7" w:rsidRDefault="003D14B6" w:rsidP="00BA48BF">
            <w:pPr>
              <w:spacing w:line="276" w:lineRule="auto"/>
              <w:rPr>
                <w:rFonts w:cs="Adobe Arabic"/>
              </w:rPr>
            </w:pPr>
            <w:r>
              <w:rPr>
                <w:noProof/>
              </w:rPr>
              <w:drawing>
                <wp:inline distT="0" distB="0" distL="0" distR="0" wp14:anchorId="780C11A2" wp14:editId="021CA7BE">
                  <wp:extent cx="2861945" cy="165989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print">
                            <a:extLst>
                              <a:ext uri="{28A0092B-C50C-407E-A947-70E740481C1C}">
                                <a14:useLocalDpi xmlns:a14="http://schemas.microsoft.com/office/drawing/2010/main"/>
                              </a:ext>
                            </a:extLst>
                          </a:blip>
                          <a:stretch>
                            <a:fillRect/>
                          </a:stretch>
                        </pic:blipFill>
                        <pic:spPr>
                          <a:xfrm>
                            <a:off x="0" y="0"/>
                            <a:ext cx="2861945" cy="1659890"/>
                          </a:xfrm>
                          <a:prstGeom prst="rect">
                            <a:avLst/>
                          </a:prstGeom>
                        </pic:spPr>
                      </pic:pic>
                    </a:graphicData>
                  </a:graphic>
                </wp:inline>
              </w:drawing>
            </w:r>
          </w:p>
        </w:tc>
        <w:tc>
          <w:tcPr>
            <w:tcW w:w="4677" w:type="dxa"/>
            <w:vAlign w:val="bottom"/>
          </w:tcPr>
          <w:p w14:paraId="010D2791" w14:textId="44058ABB" w:rsidR="003D4CB9" w:rsidRPr="00334FD7" w:rsidRDefault="003D14B6" w:rsidP="00A84B3D">
            <w:pPr>
              <w:spacing w:line="276" w:lineRule="auto"/>
              <w:rPr>
                <w:rFonts w:cs="Adobe Arabic"/>
                <w:i/>
              </w:rPr>
            </w:pPr>
            <w:r>
              <w:rPr>
                <w:i/>
              </w:rPr>
              <w:t>Drie beeldschermformaten, twee vermogensstanden en alternatieve bedieningspanelen: op de AMB 2024 toont HEIDENHAIN het uitgebreide HMI-portfolio van de TNC7.</w:t>
            </w:r>
          </w:p>
        </w:tc>
      </w:tr>
      <w:tr w:rsidR="002A6C7A" w:rsidRPr="00334FD7" w14:paraId="744AB0FF" w14:textId="77777777" w:rsidTr="00281C45">
        <w:tc>
          <w:tcPr>
            <w:tcW w:w="4677" w:type="dxa"/>
            <w:vAlign w:val="bottom"/>
          </w:tcPr>
          <w:p w14:paraId="3B72F8E0" w14:textId="7671E8E3" w:rsidR="002A6C7A" w:rsidRDefault="002A6C7A" w:rsidP="00BA48BF">
            <w:pPr>
              <w:spacing w:line="276" w:lineRule="auto"/>
              <w:rPr>
                <w:rFonts w:cs="Adobe Arabic"/>
                <w:noProof/>
              </w:rPr>
            </w:pPr>
            <w:r>
              <w:rPr>
                <w:noProof/>
              </w:rPr>
              <w:drawing>
                <wp:inline distT="0" distB="0" distL="0" distR="0" wp14:anchorId="0B004148" wp14:editId="762B9C6B">
                  <wp:extent cx="2861945" cy="2324100"/>
                  <wp:effectExtent l="0" t="0" r="0" b="0"/>
                  <wp:docPr id="133270750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707509" name="Grafik 1332707509"/>
                          <pic:cNvPicPr/>
                        </pic:nvPicPr>
                        <pic:blipFill rotWithShape="1">
                          <a:blip r:embed="rId9" cstate="print">
                            <a:extLst>
                              <a:ext uri="{28A0092B-C50C-407E-A947-70E740481C1C}">
                                <a14:useLocalDpi xmlns:a14="http://schemas.microsoft.com/office/drawing/2010/main"/>
                              </a:ext>
                            </a:extLst>
                          </a:blip>
                          <a:srcRect/>
                          <a:stretch/>
                        </pic:blipFill>
                        <pic:spPr bwMode="auto">
                          <a:xfrm>
                            <a:off x="0" y="0"/>
                            <a:ext cx="2861945" cy="2324100"/>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44C27D38" w14:textId="7E59061C" w:rsidR="002A6C7A" w:rsidRDefault="002A6C7A" w:rsidP="00A84B3D">
            <w:pPr>
              <w:spacing w:line="276" w:lineRule="auto"/>
              <w:rPr>
                <w:rFonts w:cs="Adobe Arabic"/>
                <w:i/>
              </w:rPr>
            </w:pPr>
            <w:r>
              <w:rPr>
                <w:i/>
              </w:rPr>
              <w:t>De TNC7 basic vult het TNC7-portfolio aan de onderkant aan biedt alle typische voordelen van TNC7 voor compacte gereedschapsmachines.</w:t>
            </w:r>
          </w:p>
        </w:tc>
      </w:tr>
      <w:tr w:rsidR="0079498A" w:rsidRPr="00334FD7" w14:paraId="0529CA6E" w14:textId="77777777" w:rsidTr="00281C45">
        <w:tc>
          <w:tcPr>
            <w:tcW w:w="4677" w:type="dxa"/>
            <w:vAlign w:val="bottom"/>
          </w:tcPr>
          <w:p w14:paraId="5E203835" w14:textId="698ED13E" w:rsidR="0079498A" w:rsidRPr="00334FD7" w:rsidRDefault="0079498A" w:rsidP="00BA48BF">
            <w:pPr>
              <w:spacing w:line="276" w:lineRule="auto"/>
              <w:rPr>
                <w:rFonts w:cs="Adobe Arabic"/>
                <w:noProof/>
              </w:rPr>
            </w:pPr>
            <w:r>
              <w:rPr>
                <w:noProof/>
              </w:rPr>
              <w:lastRenderedPageBreak/>
              <w:drawing>
                <wp:inline distT="0" distB="0" distL="0" distR="0" wp14:anchorId="26FE291E" wp14:editId="205BC2AC">
                  <wp:extent cx="2860388" cy="1731702"/>
                  <wp:effectExtent l="0" t="0" r="0" b="1905"/>
                  <wp:docPr id="192077775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777758" name="Grafik 1920777758"/>
                          <pic:cNvPicPr/>
                        </pic:nvPicPr>
                        <pic:blipFill rotWithShape="1">
                          <a:blip r:embed="rId10" cstate="print">
                            <a:extLst>
                              <a:ext uri="{28A0092B-C50C-407E-A947-70E740481C1C}">
                                <a14:useLocalDpi xmlns:a14="http://schemas.microsoft.com/office/drawing/2010/main"/>
                              </a:ext>
                            </a:extLst>
                          </a:blip>
                          <a:srcRect/>
                          <a:stretch/>
                        </pic:blipFill>
                        <pic:spPr bwMode="auto">
                          <a:xfrm>
                            <a:off x="0" y="0"/>
                            <a:ext cx="2861945" cy="1732645"/>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151942F1" w14:textId="3A8A5131" w:rsidR="0079498A" w:rsidRPr="00334FD7" w:rsidRDefault="0079498A" w:rsidP="00D147B8">
            <w:pPr>
              <w:spacing w:line="276" w:lineRule="auto"/>
              <w:rPr>
                <w:rFonts w:cs="Adobe Arabic"/>
                <w:i/>
              </w:rPr>
            </w:pPr>
            <w:r>
              <w:rPr>
                <w:i/>
              </w:rPr>
              <w:t xml:space="preserve">De nieuwe Override Controller OC 310 voor de TNC7-besturingen combineert twee potentiometers en de NC-start in een multifunctioneel bedieningselement en regelt zowel de aanzet als </w:t>
            </w:r>
            <w:proofErr w:type="spellStart"/>
            <w:r>
              <w:rPr>
                <w:i/>
              </w:rPr>
              <w:t>ijlgang</w:t>
            </w:r>
            <w:proofErr w:type="spellEnd"/>
            <w:r>
              <w:rPr>
                <w:i/>
              </w:rPr>
              <w:t>.</w:t>
            </w:r>
          </w:p>
        </w:tc>
      </w:tr>
      <w:tr w:rsidR="0035525C" w:rsidRPr="00334FD7" w14:paraId="755D9DBD" w14:textId="77777777" w:rsidTr="00281C45">
        <w:tc>
          <w:tcPr>
            <w:tcW w:w="4677" w:type="dxa"/>
            <w:vAlign w:val="bottom"/>
          </w:tcPr>
          <w:p w14:paraId="35F0145E" w14:textId="77777777" w:rsidR="0035525C" w:rsidRPr="00334FD7" w:rsidRDefault="0035525C" w:rsidP="00BA48BF">
            <w:pPr>
              <w:spacing w:line="276" w:lineRule="auto"/>
              <w:rPr>
                <w:rFonts w:cs="Adobe Arabic"/>
                <w:noProof/>
              </w:rPr>
            </w:pPr>
            <w:r>
              <w:rPr>
                <w:noProof/>
              </w:rPr>
              <w:drawing>
                <wp:inline distT="0" distB="0" distL="0" distR="0" wp14:anchorId="607B0369" wp14:editId="42C1B38C">
                  <wp:extent cx="2861945" cy="160972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NC7_6D-Einrichten-Werkstueck-Komplex_de.png"/>
                          <pic:cNvPicPr/>
                        </pic:nvPicPr>
                        <pic:blipFill>
                          <a:blip r:embed="rId11" cstate="print">
                            <a:extLst>
                              <a:ext uri="{28A0092B-C50C-407E-A947-70E740481C1C}">
                                <a14:useLocalDpi xmlns:a14="http://schemas.microsoft.com/office/drawing/2010/main"/>
                              </a:ext>
                            </a:extLst>
                          </a:blip>
                          <a:stretch>
                            <a:fillRect/>
                          </a:stretch>
                        </pic:blipFill>
                        <pic:spPr>
                          <a:xfrm>
                            <a:off x="0" y="0"/>
                            <a:ext cx="2861945" cy="1609725"/>
                          </a:xfrm>
                          <a:prstGeom prst="rect">
                            <a:avLst/>
                          </a:prstGeom>
                        </pic:spPr>
                      </pic:pic>
                    </a:graphicData>
                  </a:graphic>
                </wp:inline>
              </w:drawing>
            </w:r>
          </w:p>
        </w:tc>
        <w:tc>
          <w:tcPr>
            <w:tcW w:w="4677" w:type="dxa"/>
            <w:vAlign w:val="bottom"/>
          </w:tcPr>
          <w:p w14:paraId="564A2440" w14:textId="384C4F11" w:rsidR="0035525C" w:rsidRPr="00334FD7" w:rsidRDefault="00D147B8" w:rsidP="00D147B8">
            <w:pPr>
              <w:spacing w:line="276" w:lineRule="auto"/>
              <w:rPr>
                <w:rFonts w:cs="Adobe Arabic"/>
                <w:i/>
              </w:rPr>
            </w:pPr>
            <w:r>
              <w:rPr>
                <w:i/>
              </w:rPr>
              <w:t>Het grafische 6D-instellen van werkstukken van de TNC7 ondersteunt de gebruiker bij het tasten van willekeurige werkstukken en vult perfect het grafische instellen van de spanmiddelen aan.</w:t>
            </w:r>
          </w:p>
        </w:tc>
      </w:tr>
      <w:tr w:rsidR="00A84B3D" w:rsidRPr="00334FD7" w14:paraId="3405BFA2" w14:textId="77777777" w:rsidTr="00281C45">
        <w:tc>
          <w:tcPr>
            <w:tcW w:w="4677" w:type="dxa"/>
            <w:vAlign w:val="bottom"/>
          </w:tcPr>
          <w:p w14:paraId="23794A7B" w14:textId="0E6A0B09" w:rsidR="00A84B3D" w:rsidRPr="00334FD7" w:rsidRDefault="003D14B6" w:rsidP="00BA48BF">
            <w:pPr>
              <w:spacing w:line="276" w:lineRule="auto"/>
              <w:rPr>
                <w:rFonts w:cs="Adobe Arabic"/>
              </w:rPr>
            </w:pPr>
            <w:r>
              <w:rPr>
                <w:noProof/>
              </w:rPr>
              <w:drawing>
                <wp:inline distT="0" distB="0" distL="0" distR="0" wp14:anchorId="153608FA" wp14:editId="59739901">
                  <wp:extent cx="2861945" cy="1896534"/>
                  <wp:effectExtent l="0" t="0" r="0" b="889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2" cstate="print">
                            <a:extLst>
                              <a:ext uri="{28A0092B-C50C-407E-A947-70E740481C1C}">
                                <a14:useLocalDpi xmlns:a14="http://schemas.microsoft.com/office/drawing/2010/main"/>
                              </a:ext>
                            </a:extLst>
                          </a:blip>
                          <a:srcRect/>
                          <a:stretch/>
                        </pic:blipFill>
                        <pic:spPr bwMode="auto">
                          <a:xfrm>
                            <a:off x="0" y="0"/>
                            <a:ext cx="2861945" cy="1896534"/>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7F2B1D08" w14:textId="4538BD92" w:rsidR="00A84B3D" w:rsidRPr="002C3DC4" w:rsidRDefault="002C3DC4" w:rsidP="002C3DC4">
            <w:pPr>
              <w:spacing w:line="276" w:lineRule="auto"/>
              <w:rPr>
                <w:rFonts w:cs="Adobe Arabic"/>
                <w:i/>
                <w:sz w:val="20"/>
                <w:szCs w:val="20"/>
              </w:rPr>
            </w:pPr>
            <w:r>
              <w:rPr>
                <w:i/>
                <w:sz w:val="20"/>
              </w:rPr>
              <w:t xml:space="preserve">OCM, het wervelfrezen van de volgende generatie van HEIDENHAIN, maakt gebruik van de volledige snijkantlengte van de toegepaste frees voor een maximaal spaanvolume bij de bewerking van eilanden en kamers met willekeurige contouren. Dit vermindert de bewerkingstijd en de gereedschapsslijtage aanzienlijk. </w:t>
            </w:r>
          </w:p>
        </w:tc>
      </w:tr>
    </w:tbl>
    <w:p w14:paraId="6CD7282D" w14:textId="77777777" w:rsidR="00335E9A" w:rsidRDefault="00335E9A" w:rsidP="00E647F0"/>
    <w:p w14:paraId="01270CF2" w14:textId="77777777" w:rsidR="00335E9A" w:rsidRDefault="00335E9A" w:rsidP="00E647F0"/>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321A88" w:rsidRPr="00334FD7" w14:paraId="3632A5D6" w14:textId="77777777" w:rsidTr="00C45320">
        <w:tc>
          <w:tcPr>
            <w:tcW w:w="4677" w:type="dxa"/>
          </w:tcPr>
          <w:p w14:paraId="6FC8F0D4" w14:textId="3BBD0DF1" w:rsidR="00321A88" w:rsidRPr="00334FD7" w:rsidRDefault="00321A88" w:rsidP="00C45320">
            <w:pPr>
              <w:autoSpaceDE w:val="0"/>
              <w:autoSpaceDN w:val="0"/>
              <w:adjustRightInd w:val="0"/>
              <w:spacing w:line="276" w:lineRule="auto"/>
              <w:rPr>
                <w:rFonts w:cs="Arial"/>
                <w:b/>
                <w:i/>
                <w:iCs/>
                <w:sz w:val="20"/>
                <w:szCs w:val="20"/>
              </w:rPr>
            </w:pPr>
            <w:r>
              <w:rPr>
                <w:b/>
                <w:i/>
                <w:sz w:val="20"/>
              </w:rPr>
              <w:t>Meer informatie op:</w:t>
            </w:r>
          </w:p>
          <w:p w14:paraId="0ACBF36C" w14:textId="5E8F3E7B" w:rsidR="00321A88" w:rsidRPr="00334FD7" w:rsidRDefault="00321A88" w:rsidP="00C45320">
            <w:pPr>
              <w:autoSpaceDE w:val="0"/>
              <w:autoSpaceDN w:val="0"/>
              <w:adjustRightInd w:val="0"/>
              <w:spacing w:line="276" w:lineRule="auto"/>
              <w:rPr>
                <w:rStyle w:val="Hyperlink"/>
                <w:rFonts w:cs="Arial"/>
                <w:iCs/>
                <w:sz w:val="20"/>
                <w:szCs w:val="20"/>
              </w:rPr>
            </w:pPr>
            <w:r>
              <w:rPr>
                <w:rStyle w:val="Hyperlink"/>
                <w:sz w:val="20"/>
              </w:rPr>
              <w:t>live.</w:t>
            </w:r>
            <w:hyperlink r:id="rId13" w:history="1">
              <w:r>
                <w:rPr>
                  <w:rStyle w:val="Hyperlink"/>
                  <w:sz w:val="20"/>
                </w:rPr>
                <w:t>heidenhain</w:t>
              </w:r>
            </w:hyperlink>
            <w:r>
              <w:rPr>
                <w:rStyle w:val="Hyperlink"/>
                <w:sz w:val="20"/>
              </w:rPr>
              <w:t>.com</w:t>
            </w:r>
          </w:p>
          <w:p w14:paraId="4D463A32" w14:textId="77777777" w:rsidR="00321A88" w:rsidRPr="00334FD7" w:rsidRDefault="00321A88" w:rsidP="00C45320">
            <w:pPr>
              <w:autoSpaceDE w:val="0"/>
              <w:autoSpaceDN w:val="0"/>
              <w:adjustRightInd w:val="0"/>
              <w:spacing w:line="276" w:lineRule="auto"/>
              <w:rPr>
                <w:rStyle w:val="Hyperlink"/>
                <w:rFonts w:cs="Arial"/>
                <w:iCs/>
                <w:sz w:val="20"/>
                <w:szCs w:val="20"/>
              </w:rPr>
            </w:pPr>
            <w:r>
              <w:rPr>
                <w:rStyle w:val="Hyperlink"/>
                <w:sz w:val="20"/>
              </w:rPr>
              <w:t>www.heidenhain.de/tnc7</w:t>
            </w:r>
          </w:p>
          <w:p w14:paraId="1A336057" w14:textId="77777777" w:rsidR="00321A88" w:rsidRPr="00334FD7" w:rsidRDefault="003975C0" w:rsidP="00C45320">
            <w:pPr>
              <w:autoSpaceDE w:val="0"/>
              <w:autoSpaceDN w:val="0"/>
              <w:adjustRightInd w:val="0"/>
              <w:spacing w:line="276" w:lineRule="auto"/>
              <w:rPr>
                <w:rStyle w:val="Hyperlink"/>
                <w:rFonts w:cs="Arial"/>
                <w:iCs/>
                <w:sz w:val="20"/>
                <w:szCs w:val="20"/>
              </w:rPr>
            </w:pPr>
            <w:hyperlink r:id="rId14" w:history="1">
              <w:r w:rsidR="00FE38C3">
                <w:rPr>
                  <w:rStyle w:val="Hyperlink"/>
                  <w:sz w:val="20"/>
                </w:rPr>
                <w:t>www.heidenhain.de</w:t>
              </w:r>
            </w:hyperlink>
          </w:p>
          <w:p w14:paraId="4003AAB8" w14:textId="77777777" w:rsidR="00321A88" w:rsidRPr="00334FD7" w:rsidRDefault="00321A88" w:rsidP="00C45320">
            <w:pPr>
              <w:tabs>
                <w:tab w:val="left" w:pos="1317"/>
              </w:tabs>
              <w:autoSpaceDE w:val="0"/>
              <w:autoSpaceDN w:val="0"/>
              <w:adjustRightInd w:val="0"/>
              <w:spacing w:line="276" w:lineRule="auto"/>
              <w:rPr>
                <w:rFonts w:cs="Arial"/>
                <w:iCs/>
                <w:sz w:val="20"/>
                <w:szCs w:val="20"/>
              </w:rPr>
            </w:pPr>
          </w:p>
        </w:tc>
        <w:tc>
          <w:tcPr>
            <w:tcW w:w="4677" w:type="dxa"/>
          </w:tcPr>
          <w:p w14:paraId="7C5A7B21" w14:textId="49F4DF70" w:rsidR="00321A88" w:rsidRPr="00334FD7" w:rsidRDefault="00321A88" w:rsidP="00C45320">
            <w:pPr>
              <w:spacing w:line="276" w:lineRule="auto"/>
              <w:rPr>
                <w:rFonts w:cs="Arial"/>
                <w:b/>
                <w:color w:val="333333"/>
                <w:szCs w:val="18"/>
                <w:shd w:val="clear" w:color="auto" w:fill="FFFFFF"/>
              </w:rPr>
            </w:pPr>
          </w:p>
        </w:tc>
      </w:tr>
    </w:tbl>
    <w:p w14:paraId="27B9F7C0" w14:textId="77777777" w:rsidR="00321A88" w:rsidRDefault="00321A88" w:rsidP="00321A88"/>
    <w:sectPr w:rsidR="00321A88" w:rsidSect="00E647F0">
      <w:headerReference w:type="default" r:id="rId15"/>
      <w:footerReference w:type="default" r:id="rId16"/>
      <w:pgSz w:w="11907" w:h="16840" w:code="9"/>
      <w:pgMar w:top="1418" w:right="1418" w:bottom="993" w:left="1418" w:header="567"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A2859" w14:textId="77777777" w:rsidR="002B5943" w:rsidRDefault="002B5943" w:rsidP="0091430D">
      <w:r>
        <w:separator/>
      </w:r>
    </w:p>
  </w:endnote>
  <w:endnote w:type="continuationSeparator" w:id="0">
    <w:p w14:paraId="39FADB10" w14:textId="77777777" w:rsidR="002B5943" w:rsidRDefault="002B5943"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10C6C" w14:textId="77777777" w:rsidR="005D5128" w:rsidRDefault="005D5128" w:rsidP="003D4CB9">
    <w:pPr>
      <w:pStyle w:val="Fuzeile"/>
      <w:tabs>
        <w:tab w:val="clear" w:pos="4536"/>
      </w:tabs>
      <w:rPr>
        <w:sz w:val="20"/>
      </w:rPr>
    </w:pPr>
  </w:p>
  <w:p w14:paraId="0DE65019" w14:textId="34FE4FE1" w:rsidR="003D4CB9" w:rsidRPr="00F432DE" w:rsidRDefault="000428B9" w:rsidP="003D4CB9">
    <w:pPr>
      <w:pStyle w:val="Fuzeile"/>
      <w:tabs>
        <w:tab w:val="clear" w:pos="4536"/>
      </w:tabs>
      <w:rPr>
        <w:sz w:val="20"/>
      </w:rPr>
    </w:pPr>
    <w:r>
      <w:rPr>
        <w:sz w:val="20"/>
      </w:rPr>
      <w:t>September 2024</w:t>
    </w:r>
    <w:r>
      <w:rPr>
        <w:sz w:val="20"/>
      </w:rPr>
      <w:tab/>
    </w:r>
    <w:sdt>
      <w:sdtPr>
        <w:rPr>
          <w:sz w:val="20"/>
        </w:rPr>
        <w:id w:val="-496501173"/>
        <w:docPartObj>
          <w:docPartGallery w:val="Page Numbers (Bottom of Page)"/>
          <w:docPartUnique/>
        </w:docPartObj>
      </w:sdtPr>
      <w:sdtEndPr/>
      <w:sdtContent>
        <w:r>
          <w:rPr>
            <w:sz w:val="20"/>
          </w:rPr>
          <w:t xml:space="preserve">pagina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E63B0">
          <w:rPr>
            <w:sz w:val="20"/>
          </w:rPr>
          <w:t>5</w:t>
        </w:r>
        <w:r w:rsidR="003D4CB9" w:rsidRPr="00F432DE">
          <w:rPr>
            <w:sz w:val="20"/>
          </w:rPr>
          <w:fldChar w:fldCharType="end"/>
        </w:r>
      </w:sdtContent>
    </w:sdt>
  </w:p>
  <w:p w14:paraId="579B7FC9"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5B632" w14:textId="77777777" w:rsidR="002B5943" w:rsidRDefault="002B5943" w:rsidP="0091430D">
      <w:r>
        <w:separator/>
      </w:r>
    </w:p>
  </w:footnote>
  <w:footnote w:type="continuationSeparator" w:id="0">
    <w:p w14:paraId="243FDD56" w14:textId="77777777" w:rsidR="002B5943" w:rsidRDefault="002B5943"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D2ECD" w14:textId="77777777" w:rsidR="003555A6" w:rsidRDefault="00D2252D" w:rsidP="001938A0">
    <w:pPr>
      <w:pStyle w:val="Kopfzeile"/>
      <w:spacing w:before="120"/>
      <w:rPr>
        <w:b/>
      </w:rPr>
    </w:pPr>
    <w:r>
      <w:rPr>
        <w:b/>
      </w:rPr>
      <w:t>Persinformatie</w:t>
    </w:r>
    <w:r>
      <w:rPr>
        <w:b/>
      </w:rPr>
      <w:tab/>
    </w:r>
    <w:r>
      <w:rPr>
        <w:b/>
      </w:rPr>
      <w:tab/>
    </w:r>
    <w:r>
      <w:rPr>
        <w:noProof/>
      </w:rPr>
      <w:drawing>
        <wp:inline distT="0" distB="0" distL="0" distR="0" wp14:anchorId="600BE8E4" wp14:editId="43F24DCB">
          <wp:extent cx="1627505" cy="194310"/>
          <wp:effectExtent l="19050" t="0" r="0" b="0"/>
          <wp:docPr id="639938692" name="Grafik 639938692"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512328717">
    <w:abstractNumId w:val="2"/>
  </w:num>
  <w:num w:numId="2" w16cid:durableId="53715776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6349192">
    <w:abstractNumId w:val="1"/>
  </w:num>
  <w:num w:numId="4" w16cid:durableId="31659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53C5"/>
    <w:rsid w:val="000127D1"/>
    <w:rsid w:val="00020177"/>
    <w:rsid w:val="00025E64"/>
    <w:rsid w:val="00026B4D"/>
    <w:rsid w:val="0003003E"/>
    <w:rsid w:val="0003362B"/>
    <w:rsid w:val="000372B6"/>
    <w:rsid w:val="000428B9"/>
    <w:rsid w:val="00045130"/>
    <w:rsid w:val="00046798"/>
    <w:rsid w:val="00046E42"/>
    <w:rsid w:val="0005391D"/>
    <w:rsid w:val="00061D94"/>
    <w:rsid w:val="00062671"/>
    <w:rsid w:val="00075EE6"/>
    <w:rsid w:val="00084A5C"/>
    <w:rsid w:val="000918CA"/>
    <w:rsid w:val="00095AF8"/>
    <w:rsid w:val="000B02AE"/>
    <w:rsid w:val="000C3F0E"/>
    <w:rsid w:val="000C66E8"/>
    <w:rsid w:val="000E63B0"/>
    <w:rsid w:val="000E696D"/>
    <w:rsid w:val="000F6355"/>
    <w:rsid w:val="00104227"/>
    <w:rsid w:val="00106AEA"/>
    <w:rsid w:val="001076B5"/>
    <w:rsid w:val="00122B45"/>
    <w:rsid w:val="001343DE"/>
    <w:rsid w:val="00152261"/>
    <w:rsid w:val="00152390"/>
    <w:rsid w:val="00167401"/>
    <w:rsid w:val="00167708"/>
    <w:rsid w:val="001814BA"/>
    <w:rsid w:val="00183B00"/>
    <w:rsid w:val="001938A0"/>
    <w:rsid w:val="001A4344"/>
    <w:rsid w:val="001A68BD"/>
    <w:rsid w:val="001B1471"/>
    <w:rsid w:val="001B6D6B"/>
    <w:rsid w:val="001B7062"/>
    <w:rsid w:val="001E7E8E"/>
    <w:rsid w:val="002110ED"/>
    <w:rsid w:val="00212759"/>
    <w:rsid w:val="00263D2D"/>
    <w:rsid w:val="002667D8"/>
    <w:rsid w:val="00274423"/>
    <w:rsid w:val="00274FE0"/>
    <w:rsid w:val="00281C45"/>
    <w:rsid w:val="00283405"/>
    <w:rsid w:val="0028442E"/>
    <w:rsid w:val="00290658"/>
    <w:rsid w:val="002A4DA5"/>
    <w:rsid w:val="002A6C7A"/>
    <w:rsid w:val="002B4166"/>
    <w:rsid w:val="002B5943"/>
    <w:rsid w:val="002C345D"/>
    <w:rsid w:val="002C3DC4"/>
    <w:rsid w:val="002D39CF"/>
    <w:rsid w:val="002D51E3"/>
    <w:rsid w:val="003150E3"/>
    <w:rsid w:val="00317BD4"/>
    <w:rsid w:val="00321A88"/>
    <w:rsid w:val="00324786"/>
    <w:rsid w:val="003257D4"/>
    <w:rsid w:val="003259E8"/>
    <w:rsid w:val="003261A3"/>
    <w:rsid w:val="003263E6"/>
    <w:rsid w:val="00334FD7"/>
    <w:rsid w:val="00335013"/>
    <w:rsid w:val="00335E9A"/>
    <w:rsid w:val="00337139"/>
    <w:rsid w:val="0034317A"/>
    <w:rsid w:val="00343694"/>
    <w:rsid w:val="00351F66"/>
    <w:rsid w:val="0035525C"/>
    <w:rsid w:val="003555A6"/>
    <w:rsid w:val="003566B6"/>
    <w:rsid w:val="00375378"/>
    <w:rsid w:val="003754AA"/>
    <w:rsid w:val="00377391"/>
    <w:rsid w:val="0038307A"/>
    <w:rsid w:val="0038317E"/>
    <w:rsid w:val="003866E3"/>
    <w:rsid w:val="0039200C"/>
    <w:rsid w:val="003975C0"/>
    <w:rsid w:val="003B2AD8"/>
    <w:rsid w:val="003B6E84"/>
    <w:rsid w:val="003C11A0"/>
    <w:rsid w:val="003D14B6"/>
    <w:rsid w:val="003D4CB9"/>
    <w:rsid w:val="003D7E41"/>
    <w:rsid w:val="003E0B6D"/>
    <w:rsid w:val="003E417B"/>
    <w:rsid w:val="003F0B65"/>
    <w:rsid w:val="003F32BD"/>
    <w:rsid w:val="003F6B54"/>
    <w:rsid w:val="0041650E"/>
    <w:rsid w:val="004318A8"/>
    <w:rsid w:val="00431A5E"/>
    <w:rsid w:val="00434FB6"/>
    <w:rsid w:val="004355FD"/>
    <w:rsid w:val="004363CA"/>
    <w:rsid w:val="00437499"/>
    <w:rsid w:val="004418D4"/>
    <w:rsid w:val="00450667"/>
    <w:rsid w:val="00450ADE"/>
    <w:rsid w:val="00454588"/>
    <w:rsid w:val="00457C9D"/>
    <w:rsid w:val="00475465"/>
    <w:rsid w:val="004818D0"/>
    <w:rsid w:val="0049111D"/>
    <w:rsid w:val="004A010A"/>
    <w:rsid w:val="004A2E44"/>
    <w:rsid w:val="004A57F3"/>
    <w:rsid w:val="004A605C"/>
    <w:rsid w:val="004B3D68"/>
    <w:rsid w:val="004C3052"/>
    <w:rsid w:val="004C51D5"/>
    <w:rsid w:val="004D3DA1"/>
    <w:rsid w:val="004D719F"/>
    <w:rsid w:val="004E0C73"/>
    <w:rsid w:val="004E0D31"/>
    <w:rsid w:val="004F0053"/>
    <w:rsid w:val="004F6CE3"/>
    <w:rsid w:val="005153F0"/>
    <w:rsid w:val="00521B4C"/>
    <w:rsid w:val="0053234F"/>
    <w:rsid w:val="005516FA"/>
    <w:rsid w:val="00560B58"/>
    <w:rsid w:val="005821E1"/>
    <w:rsid w:val="00582F30"/>
    <w:rsid w:val="00586C01"/>
    <w:rsid w:val="005915F6"/>
    <w:rsid w:val="00593634"/>
    <w:rsid w:val="00595438"/>
    <w:rsid w:val="005A1218"/>
    <w:rsid w:val="005A29AD"/>
    <w:rsid w:val="005B152F"/>
    <w:rsid w:val="005B3F5F"/>
    <w:rsid w:val="005B4D50"/>
    <w:rsid w:val="005B5DBD"/>
    <w:rsid w:val="005C7C77"/>
    <w:rsid w:val="005D0700"/>
    <w:rsid w:val="005D5128"/>
    <w:rsid w:val="005E2BFB"/>
    <w:rsid w:val="005F2AF0"/>
    <w:rsid w:val="00616166"/>
    <w:rsid w:val="00626D63"/>
    <w:rsid w:val="006355EE"/>
    <w:rsid w:val="00635D3B"/>
    <w:rsid w:val="00643ACC"/>
    <w:rsid w:val="00652C63"/>
    <w:rsid w:val="006577EB"/>
    <w:rsid w:val="00661039"/>
    <w:rsid w:val="00696528"/>
    <w:rsid w:val="006B23F0"/>
    <w:rsid w:val="006B3CB1"/>
    <w:rsid w:val="006B3D39"/>
    <w:rsid w:val="006B4F68"/>
    <w:rsid w:val="006C0084"/>
    <w:rsid w:val="006C22A5"/>
    <w:rsid w:val="006C641E"/>
    <w:rsid w:val="006D1007"/>
    <w:rsid w:val="006D3EBC"/>
    <w:rsid w:val="006D4E4B"/>
    <w:rsid w:val="006E1F8C"/>
    <w:rsid w:val="006E4066"/>
    <w:rsid w:val="006F3E0F"/>
    <w:rsid w:val="006F41B7"/>
    <w:rsid w:val="006F4F9C"/>
    <w:rsid w:val="00706824"/>
    <w:rsid w:val="00744603"/>
    <w:rsid w:val="00750D1A"/>
    <w:rsid w:val="00756EE4"/>
    <w:rsid w:val="00771DB3"/>
    <w:rsid w:val="0078495B"/>
    <w:rsid w:val="00794393"/>
    <w:rsid w:val="0079498A"/>
    <w:rsid w:val="0079517F"/>
    <w:rsid w:val="007956E2"/>
    <w:rsid w:val="0079650B"/>
    <w:rsid w:val="00796ECD"/>
    <w:rsid w:val="00796FDF"/>
    <w:rsid w:val="007A4345"/>
    <w:rsid w:val="007A4F06"/>
    <w:rsid w:val="007C1A90"/>
    <w:rsid w:val="007C4DC3"/>
    <w:rsid w:val="007C7E21"/>
    <w:rsid w:val="007E0104"/>
    <w:rsid w:val="007F7AE1"/>
    <w:rsid w:val="00802E48"/>
    <w:rsid w:val="00806A90"/>
    <w:rsid w:val="00814F20"/>
    <w:rsid w:val="00822665"/>
    <w:rsid w:val="00835EA9"/>
    <w:rsid w:val="008407A8"/>
    <w:rsid w:val="00843288"/>
    <w:rsid w:val="008500A1"/>
    <w:rsid w:val="008518F6"/>
    <w:rsid w:val="008603F3"/>
    <w:rsid w:val="00865838"/>
    <w:rsid w:val="00866D02"/>
    <w:rsid w:val="0088056E"/>
    <w:rsid w:val="008806CC"/>
    <w:rsid w:val="008808DE"/>
    <w:rsid w:val="008871B4"/>
    <w:rsid w:val="008915F3"/>
    <w:rsid w:val="00896AD5"/>
    <w:rsid w:val="008A6540"/>
    <w:rsid w:val="008A68D9"/>
    <w:rsid w:val="008E17E1"/>
    <w:rsid w:val="008E584F"/>
    <w:rsid w:val="008E6A48"/>
    <w:rsid w:val="008F402C"/>
    <w:rsid w:val="00904E51"/>
    <w:rsid w:val="00913BE7"/>
    <w:rsid w:val="0091430D"/>
    <w:rsid w:val="00915EFB"/>
    <w:rsid w:val="009169C2"/>
    <w:rsid w:val="00921FB5"/>
    <w:rsid w:val="009245BA"/>
    <w:rsid w:val="00942DD4"/>
    <w:rsid w:val="00942F78"/>
    <w:rsid w:val="009442FE"/>
    <w:rsid w:val="00951569"/>
    <w:rsid w:val="00952826"/>
    <w:rsid w:val="00952CA1"/>
    <w:rsid w:val="0095347A"/>
    <w:rsid w:val="0096312C"/>
    <w:rsid w:val="00963479"/>
    <w:rsid w:val="00964FC8"/>
    <w:rsid w:val="009733AE"/>
    <w:rsid w:val="00975A0B"/>
    <w:rsid w:val="00982455"/>
    <w:rsid w:val="009A7518"/>
    <w:rsid w:val="009B379B"/>
    <w:rsid w:val="009B67F1"/>
    <w:rsid w:val="009C6BF8"/>
    <w:rsid w:val="009D15B9"/>
    <w:rsid w:val="009D175A"/>
    <w:rsid w:val="009D5CDA"/>
    <w:rsid w:val="00A229D7"/>
    <w:rsid w:val="00A26F2B"/>
    <w:rsid w:val="00A324BC"/>
    <w:rsid w:val="00A36219"/>
    <w:rsid w:val="00A518A1"/>
    <w:rsid w:val="00A56B23"/>
    <w:rsid w:val="00A571B8"/>
    <w:rsid w:val="00A60CD1"/>
    <w:rsid w:val="00A62B93"/>
    <w:rsid w:val="00A83AA1"/>
    <w:rsid w:val="00A84B3D"/>
    <w:rsid w:val="00A93A28"/>
    <w:rsid w:val="00AA7AD2"/>
    <w:rsid w:val="00AA7CBE"/>
    <w:rsid w:val="00AB2D9D"/>
    <w:rsid w:val="00AE0389"/>
    <w:rsid w:val="00AE2D1E"/>
    <w:rsid w:val="00AE3086"/>
    <w:rsid w:val="00AF23A8"/>
    <w:rsid w:val="00AF30BC"/>
    <w:rsid w:val="00AF5755"/>
    <w:rsid w:val="00B07FE0"/>
    <w:rsid w:val="00B10896"/>
    <w:rsid w:val="00B12E17"/>
    <w:rsid w:val="00B14E54"/>
    <w:rsid w:val="00B23E65"/>
    <w:rsid w:val="00B56CC6"/>
    <w:rsid w:val="00B62AB4"/>
    <w:rsid w:val="00B64F03"/>
    <w:rsid w:val="00B6511B"/>
    <w:rsid w:val="00B65E49"/>
    <w:rsid w:val="00B92F2C"/>
    <w:rsid w:val="00BA0BD4"/>
    <w:rsid w:val="00BA426A"/>
    <w:rsid w:val="00BA48BF"/>
    <w:rsid w:val="00BB1CBB"/>
    <w:rsid w:val="00BB6E04"/>
    <w:rsid w:val="00BB755F"/>
    <w:rsid w:val="00BC152E"/>
    <w:rsid w:val="00BD0A7A"/>
    <w:rsid w:val="00BD1D5C"/>
    <w:rsid w:val="00BD242B"/>
    <w:rsid w:val="00BE2B95"/>
    <w:rsid w:val="00BF340B"/>
    <w:rsid w:val="00BF4098"/>
    <w:rsid w:val="00BF47F6"/>
    <w:rsid w:val="00C061BC"/>
    <w:rsid w:val="00C0743C"/>
    <w:rsid w:val="00C13283"/>
    <w:rsid w:val="00C17634"/>
    <w:rsid w:val="00C21CBA"/>
    <w:rsid w:val="00C24CB4"/>
    <w:rsid w:val="00C27FD1"/>
    <w:rsid w:val="00C303B3"/>
    <w:rsid w:val="00C35316"/>
    <w:rsid w:val="00C36CB1"/>
    <w:rsid w:val="00C40AB9"/>
    <w:rsid w:val="00C46F38"/>
    <w:rsid w:val="00C608DE"/>
    <w:rsid w:val="00C62A38"/>
    <w:rsid w:val="00C70D7B"/>
    <w:rsid w:val="00C7255F"/>
    <w:rsid w:val="00C76A4D"/>
    <w:rsid w:val="00C808A0"/>
    <w:rsid w:val="00C81461"/>
    <w:rsid w:val="00C96C4D"/>
    <w:rsid w:val="00CA2992"/>
    <w:rsid w:val="00CA3A20"/>
    <w:rsid w:val="00CB03FD"/>
    <w:rsid w:val="00CB1992"/>
    <w:rsid w:val="00CB2B90"/>
    <w:rsid w:val="00CC6DF0"/>
    <w:rsid w:val="00CD4796"/>
    <w:rsid w:val="00CD71D4"/>
    <w:rsid w:val="00CE6C7B"/>
    <w:rsid w:val="00CF60D4"/>
    <w:rsid w:val="00CF6546"/>
    <w:rsid w:val="00D10BC2"/>
    <w:rsid w:val="00D12FE9"/>
    <w:rsid w:val="00D14166"/>
    <w:rsid w:val="00D14601"/>
    <w:rsid w:val="00D147B8"/>
    <w:rsid w:val="00D1480C"/>
    <w:rsid w:val="00D17E78"/>
    <w:rsid w:val="00D2252D"/>
    <w:rsid w:val="00D32474"/>
    <w:rsid w:val="00D43AD5"/>
    <w:rsid w:val="00D45A00"/>
    <w:rsid w:val="00D527D5"/>
    <w:rsid w:val="00D60668"/>
    <w:rsid w:val="00D622C6"/>
    <w:rsid w:val="00D713A0"/>
    <w:rsid w:val="00D87B41"/>
    <w:rsid w:val="00D93E00"/>
    <w:rsid w:val="00D9586D"/>
    <w:rsid w:val="00D96114"/>
    <w:rsid w:val="00DA1D6D"/>
    <w:rsid w:val="00DE36FF"/>
    <w:rsid w:val="00DE5C0A"/>
    <w:rsid w:val="00E0475C"/>
    <w:rsid w:val="00E06DD0"/>
    <w:rsid w:val="00E22AC1"/>
    <w:rsid w:val="00E2679F"/>
    <w:rsid w:val="00E302A0"/>
    <w:rsid w:val="00E32A68"/>
    <w:rsid w:val="00E4331D"/>
    <w:rsid w:val="00E43981"/>
    <w:rsid w:val="00E54940"/>
    <w:rsid w:val="00E647F0"/>
    <w:rsid w:val="00E80B0E"/>
    <w:rsid w:val="00E82990"/>
    <w:rsid w:val="00E854C5"/>
    <w:rsid w:val="00E87DA6"/>
    <w:rsid w:val="00E90578"/>
    <w:rsid w:val="00E91F1B"/>
    <w:rsid w:val="00E951C2"/>
    <w:rsid w:val="00E97915"/>
    <w:rsid w:val="00EA0DB8"/>
    <w:rsid w:val="00EA5046"/>
    <w:rsid w:val="00EB4C6E"/>
    <w:rsid w:val="00EC47D1"/>
    <w:rsid w:val="00ED049A"/>
    <w:rsid w:val="00ED0F55"/>
    <w:rsid w:val="00ED2BF2"/>
    <w:rsid w:val="00EF7163"/>
    <w:rsid w:val="00F070B5"/>
    <w:rsid w:val="00F1013B"/>
    <w:rsid w:val="00F14D45"/>
    <w:rsid w:val="00F23403"/>
    <w:rsid w:val="00F24B38"/>
    <w:rsid w:val="00F2757E"/>
    <w:rsid w:val="00F310C4"/>
    <w:rsid w:val="00F31938"/>
    <w:rsid w:val="00F3776E"/>
    <w:rsid w:val="00F432DE"/>
    <w:rsid w:val="00F438BA"/>
    <w:rsid w:val="00F51356"/>
    <w:rsid w:val="00F54D65"/>
    <w:rsid w:val="00F60FF8"/>
    <w:rsid w:val="00F7462B"/>
    <w:rsid w:val="00F7592E"/>
    <w:rsid w:val="00F76A7E"/>
    <w:rsid w:val="00F7761E"/>
    <w:rsid w:val="00F84138"/>
    <w:rsid w:val="00F84761"/>
    <w:rsid w:val="00F92845"/>
    <w:rsid w:val="00F93C3C"/>
    <w:rsid w:val="00F9724F"/>
    <w:rsid w:val="00FB090D"/>
    <w:rsid w:val="00FB5B37"/>
    <w:rsid w:val="00FC07F4"/>
    <w:rsid w:val="00FD731F"/>
    <w:rsid w:val="00FE38C3"/>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2623280"/>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74FE0"/>
    <w:rPr>
      <w:sz w:val="16"/>
      <w:szCs w:val="16"/>
    </w:rPr>
  </w:style>
  <w:style w:type="paragraph" w:styleId="Kommentartext">
    <w:name w:val="annotation text"/>
    <w:basedOn w:val="Standard"/>
    <w:link w:val="KommentartextZchn"/>
    <w:uiPriority w:val="99"/>
    <w:unhideWhenUsed/>
    <w:rsid w:val="00274FE0"/>
    <w:rPr>
      <w:sz w:val="20"/>
      <w:szCs w:val="20"/>
    </w:rPr>
  </w:style>
  <w:style w:type="character" w:customStyle="1" w:styleId="KommentartextZchn">
    <w:name w:val="Kommentartext Zchn"/>
    <w:basedOn w:val="Absatz-Standardschriftart"/>
    <w:link w:val="Kommentartext"/>
    <w:uiPriority w:val="99"/>
    <w:rsid w:val="00274FE0"/>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274FE0"/>
    <w:rPr>
      <w:b/>
      <w:bCs/>
    </w:rPr>
  </w:style>
  <w:style w:type="character" w:customStyle="1" w:styleId="KommentarthemaZchn">
    <w:name w:val="Kommentarthema Zchn"/>
    <w:basedOn w:val="KommentartextZchn"/>
    <w:link w:val="Kommentarthema"/>
    <w:uiPriority w:val="99"/>
    <w:semiHidden/>
    <w:rsid w:val="00274FE0"/>
    <w:rPr>
      <w:rFonts w:ascii="Arial" w:hAnsi="Arial"/>
      <w:b/>
      <w:bCs/>
      <w:lang w:eastAsia="en-US"/>
    </w:rPr>
  </w:style>
  <w:style w:type="paragraph" w:styleId="berarbeitung">
    <w:name w:val="Revision"/>
    <w:hidden/>
    <w:uiPriority w:val="99"/>
    <w:semiHidden/>
    <w:rsid w:val="00F54D65"/>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7350">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02201925">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377974984">
      <w:bodyDiv w:val="1"/>
      <w:marLeft w:val="0"/>
      <w:marRight w:val="0"/>
      <w:marTop w:val="0"/>
      <w:marBottom w:val="0"/>
      <w:divBdr>
        <w:top w:val="none" w:sz="0" w:space="0" w:color="auto"/>
        <w:left w:val="none" w:sz="0" w:space="0" w:color="auto"/>
        <w:bottom w:val="none" w:sz="0" w:space="0" w:color="auto"/>
        <w:right w:val="none" w:sz="0" w:space="0" w:color="auto"/>
      </w:divBdr>
    </w:div>
    <w:div w:id="568615335">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1559047487">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ive.heidenhain.com/index.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heidenhai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5F7CF-7A8D-49D3-B7A5-AC0AA118A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806</Words>
  <Characters>5084</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5879</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13</cp:revision>
  <cp:lastPrinted>2022-08-30T09:05:00Z</cp:lastPrinted>
  <dcterms:created xsi:type="dcterms:W3CDTF">2024-08-27T14:40:00Z</dcterms:created>
  <dcterms:modified xsi:type="dcterms:W3CDTF">2024-09-13T08:39:00Z</dcterms:modified>
</cp:coreProperties>
</file>